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27" w:rsidRPr="001C4766" w:rsidRDefault="00D03527" w:rsidP="00A32E48">
      <w:pPr>
        <w:pStyle w:val="Ttulo1"/>
        <w:spacing w:before="0"/>
        <w:jc w:val="center"/>
        <w:rPr>
          <w:sz w:val="32"/>
          <w:szCs w:val="32"/>
        </w:rPr>
      </w:pPr>
      <w:bookmarkStart w:id="0" w:name="_GoBack"/>
      <w:bookmarkEnd w:id="0"/>
      <w:r w:rsidRPr="001C4766">
        <w:rPr>
          <w:sz w:val="32"/>
          <w:szCs w:val="32"/>
        </w:rPr>
        <w:t>ANEXO I – ESPECIFICAÇÕES DOS VEÍCULOS E LANCES MÍNIMOS</w:t>
      </w:r>
    </w:p>
    <w:p w:rsidR="00D03527" w:rsidRDefault="00D03527" w:rsidP="009A2FA6">
      <w:pPr>
        <w:spacing w:after="0"/>
        <w:jc w:val="center"/>
        <w:rPr>
          <w:b/>
        </w:rPr>
      </w:pPr>
    </w:p>
    <w:p w:rsidR="00D03527" w:rsidRPr="001C4766" w:rsidRDefault="00D03527" w:rsidP="009A2FA6">
      <w:pPr>
        <w:spacing w:after="0"/>
        <w:jc w:val="center"/>
        <w:rPr>
          <w:b/>
          <w:color w:val="FF0000"/>
          <w:sz w:val="32"/>
          <w:szCs w:val="32"/>
        </w:rPr>
      </w:pPr>
      <w:r w:rsidRPr="001C4766">
        <w:rPr>
          <w:b/>
          <w:sz w:val="32"/>
          <w:szCs w:val="32"/>
        </w:rPr>
        <w:t xml:space="preserve">EDITAL DE LEILÃO Nº </w:t>
      </w:r>
      <w:r w:rsidR="009426A7" w:rsidRPr="009426A7">
        <w:rPr>
          <w:b/>
          <w:sz w:val="32"/>
          <w:szCs w:val="32"/>
        </w:rPr>
        <w:t>34</w:t>
      </w:r>
      <w:r w:rsidR="001C4766" w:rsidRPr="009426A7">
        <w:rPr>
          <w:b/>
          <w:sz w:val="32"/>
          <w:szCs w:val="32"/>
        </w:rPr>
        <w:t>/22</w:t>
      </w:r>
    </w:p>
    <w:p w:rsidR="00D03527" w:rsidRDefault="00D03527" w:rsidP="009A2FA6">
      <w:pPr>
        <w:spacing w:after="0"/>
        <w:jc w:val="center"/>
        <w:rPr>
          <w:b/>
        </w:rPr>
      </w:pPr>
    </w:p>
    <w:p w:rsidR="00604B23" w:rsidRPr="009A2FA6" w:rsidRDefault="00604B23" w:rsidP="009A2FA6">
      <w:pPr>
        <w:spacing w:after="0"/>
        <w:jc w:val="center"/>
        <w:rPr>
          <w:b/>
        </w:rPr>
      </w:pPr>
    </w:p>
    <w:p w:rsidR="00D03527" w:rsidRPr="001C4766" w:rsidRDefault="00D03527" w:rsidP="009A2FA6">
      <w:pPr>
        <w:spacing w:after="0"/>
        <w:jc w:val="center"/>
        <w:rPr>
          <w:b/>
          <w:sz w:val="32"/>
          <w:szCs w:val="32"/>
        </w:rPr>
      </w:pPr>
      <w:r w:rsidRPr="001C4766">
        <w:rPr>
          <w:b/>
          <w:sz w:val="32"/>
          <w:szCs w:val="32"/>
        </w:rPr>
        <w:t>OBJETO:</w:t>
      </w:r>
      <w:r w:rsidRPr="001C4766">
        <w:rPr>
          <w:b/>
          <w:sz w:val="32"/>
          <w:szCs w:val="32"/>
        </w:rPr>
        <w:tab/>
        <w:t>ALIENAÇÃO DE VEÍCULOS DE PROPRIEDADE DO SESC PARANÁ E DO SENAC PARANÁ</w:t>
      </w:r>
    </w:p>
    <w:p w:rsidR="00604B23" w:rsidRPr="00604B23" w:rsidRDefault="00604B23" w:rsidP="00D03527">
      <w:pPr>
        <w:rPr>
          <w:sz w:val="20"/>
          <w:szCs w:val="20"/>
        </w:rPr>
      </w:pPr>
    </w:p>
    <w:tbl>
      <w:tblPr>
        <w:tblStyle w:val="Tabelacomgrade"/>
        <w:tblW w:w="21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1843"/>
        <w:gridCol w:w="1289"/>
        <w:gridCol w:w="1134"/>
        <w:gridCol w:w="992"/>
        <w:gridCol w:w="1276"/>
        <w:gridCol w:w="992"/>
        <w:gridCol w:w="1134"/>
        <w:gridCol w:w="850"/>
        <w:gridCol w:w="709"/>
        <w:gridCol w:w="851"/>
        <w:gridCol w:w="850"/>
        <w:gridCol w:w="992"/>
        <w:gridCol w:w="709"/>
        <w:gridCol w:w="992"/>
        <w:gridCol w:w="1134"/>
        <w:gridCol w:w="1134"/>
        <w:gridCol w:w="1134"/>
        <w:gridCol w:w="2410"/>
      </w:tblGrid>
      <w:tr w:rsidR="002A199D" w:rsidTr="004977F7">
        <w:tc>
          <w:tcPr>
            <w:tcW w:w="696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DESCRIÇÃO/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MODELO</w:t>
            </w:r>
          </w:p>
        </w:tc>
        <w:tc>
          <w:tcPr>
            <w:tcW w:w="1289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PLACA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PROPRIETÁRIO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COMBUSTÍVEL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FAB/MOD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QUILÔMETRAGEM    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CÂMBIO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AR COND.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04B2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DIREÇÃO HID</w:t>
            </w:r>
            <w:r w:rsidRPr="006B5121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VIDROS ELÉT.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4977F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TRAVAS ELÉT</w:t>
            </w:r>
            <w:r w:rsidRPr="004977F7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RADIO/</w:t>
            </w:r>
            <w:r w:rsidR="00653C1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CD PLAYER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FREIOS ABS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CB3F2F" w:rsidRPr="006B5121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RETROV. ELÉTRICO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B3F2F" w:rsidRPr="002A199D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199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FAROL NEBLINA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B3F2F" w:rsidRPr="002A199D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199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RODAS LIGA LEVE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B3F2F" w:rsidRPr="002A199D" w:rsidRDefault="00CB3F2F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199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ALARME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CB3F2F" w:rsidRPr="00CB3F2F" w:rsidRDefault="00CB3F2F" w:rsidP="00CB3F2F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LANCE MÍNIMO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1843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FIAT/DOBLO HLX 1.8 16V FLEX 7P - 132CV - COR BRANCA</w:t>
            </w:r>
          </w:p>
        </w:tc>
        <w:tc>
          <w:tcPr>
            <w:tcW w:w="1289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ATL3245</w:t>
            </w:r>
          </w:p>
        </w:tc>
        <w:tc>
          <w:tcPr>
            <w:tcW w:w="1134" w:type="dxa"/>
            <w:vAlign w:val="center"/>
          </w:tcPr>
          <w:p w:rsidR="00952903" w:rsidRPr="006E6CE8" w:rsidRDefault="00952903" w:rsidP="00B26C3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952903" w:rsidRPr="002A199D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2010/2011</w:t>
            </w:r>
          </w:p>
        </w:tc>
        <w:tc>
          <w:tcPr>
            <w:tcW w:w="992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1617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134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952903" w:rsidRPr="006B5121" w:rsidRDefault="00952903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952903" w:rsidRPr="00D410D2" w:rsidRDefault="008E4158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>R$ 30.423,40</w:t>
            </w:r>
          </w:p>
        </w:tc>
      </w:tr>
      <w:tr w:rsidR="00E95924" w:rsidRPr="00E95924" w:rsidTr="004977F7">
        <w:tc>
          <w:tcPr>
            <w:tcW w:w="696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1843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FIAT/DOBLO HLX 1.8 16V FLEX 7P - 112CV - COR BRANCA</w:t>
            </w:r>
          </w:p>
        </w:tc>
        <w:tc>
          <w:tcPr>
            <w:tcW w:w="1289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ATL3595</w:t>
            </w:r>
          </w:p>
        </w:tc>
        <w:tc>
          <w:tcPr>
            <w:tcW w:w="1134" w:type="dxa"/>
            <w:vAlign w:val="center"/>
          </w:tcPr>
          <w:p w:rsidR="00B26C31" w:rsidRPr="006E6CE8" w:rsidRDefault="00B26C31" w:rsidP="00B26C3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B26C31" w:rsidRPr="002A199D" w:rsidRDefault="00B26C31" w:rsidP="0042063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2010/201</w:t>
            </w:r>
            <w:r w:rsidR="0042063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216771</w:t>
            </w:r>
          </w:p>
        </w:tc>
        <w:tc>
          <w:tcPr>
            <w:tcW w:w="1134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B26C31" w:rsidRPr="006B5121" w:rsidRDefault="00B26C31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B26C31" w:rsidRPr="00D410D2" w:rsidRDefault="008E4158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>R$ 30.423,40</w:t>
            </w:r>
          </w:p>
        </w:tc>
      </w:tr>
      <w:tr w:rsidR="00D410D2" w:rsidRPr="00D410D2" w:rsidTr="004977F7">
        <w:tc>
          <w:tcPr>
            <w:tcW w:w="696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1843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FIAT/DOBLO ESSENCE 1.8 16V FLEX 7P - 132CV - COR BRANCA</w:t>
            </w:r>
          </w:p>
        </w:tc>
        <w:tc>
          <w:tcPr>
            <w:tcW w:w="1289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AUY7820</w:t>
            </w:r>
          </w:p>
        </w:tc>
        <w:tc>
          <w:tcPr>
            <w:tcW w:w="1134" w:type="dxa"/>
            <w:vAlign w:val="center"/>
          </w:tcPr>
          <w:p w:rsidR="002D158E" w:rsidRPr="006E6CE8" w:rsidRDefault="002D158E" w:rsidP="00B26C3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2D158E" w:rsidRPr="002A199D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136603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B26C3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2D158E" w:rsidRPr="00D410D2" w:rsidRDefault="00A60B68" w:rsidP="00A5708D">
            <w:pPr>
              <w:jc w:val="right"/>
              <w:rPr>
                <w:rFonts w:eastAsia="Times New Roman" w:cs="Arial"/>
                <w:b/>
                <w:szCs w:val="24"/>
                <w:lang w:eastAsia="pt-BR"/>
              </w:rPr>
            </w:pPr>
            <w:r w:rsidRPr="00D410D2">
              <w:rPr>
                <w:rFonts w:eastAsia="Times New Roman" w:cs="Arial"/>
                <w:b/>
                <w:szCs w:val="24"/>
                <w:lang w:eastAsia="pt-BR"/>
              </w:rPr>
              <w:t>R$ 30.496,20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1843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FIAT/DOBLO ESSENCE 1.8 16V FLEX 7P - 132CV - COR BRANCA</w:t>
            </w:r>
          </w:p>
        </w:tc>
        <w:tc>
          <w:tcPr>
            <w:tcW w:w="128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AUY7822</w:t>
            </w:r>
          </w:p>
        </w:tc>
        <w:tc>
          <w:tcPr>
            <w:tcW w:w="1134" w:type="dxa"/>
            <w:vAlign w:val="center"/>
          </w:tcPr>
          <w:p w:rsidR="002D158E" w:rsidRPr="006E6CE8" w:rsidRDefault="002D158E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2D158E" w:rsidRPr="002A199D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3378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2D158E" w:rsidRPr="00D410D2" w:rsidRDefault="00A60B68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>R$ 30.496,20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1843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FORD FOCUS SEDAN GLX 2.0 16V FLEX 4P AT.- 148 CV - COR PRATA</w:t>
            </w:r>
          </w:p>
        </w:tc>
        <w:tc>
          <w:tcPr>
            <w:tcW w:w="128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ATA3275</w:t>
            </w:r>
          </w:p>
        </w:tc>
        <w:tc>
          <w:tcPr>
            <w:tcW w:w="1134" w:type="dxa"/>
            <w:vAlign w:val="center"/>
          </w:tcPr>
          <w:p w:rsidR="002D158E" w:rsidRPr="006E6CE8" w:rsidRDefault="002D158E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2D158E" w:rsidRPr="002A199D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sz w:val="20"/>
                <w:szCs w:val="20"/>
                <w:lang w:eastAsia="pt-BR"/>
              </w:rPr>
              <w:t>2010/2011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sz w:val="20"/>
                <w:szCs w:val="20"/>
                <w:lang w:eastAsia="pt-BR"/>
              </w:rPr>
              <w:t>158556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AUTOMÁTICO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2D158E" w:rsidRPr="00D410D2" w:rsidRDefault="00B20D09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 xml:space="preserve">R$ </w:t>
            </w:r>
            <w:r w:rsidR="008E4158" w:rsidRPr="00D410D2">
              <w:rPr>
                <w:b/>
              </w:rPr>
              <w:t>26.356,40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1843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FORD FOCUS SEDAN GLX 2.0 16V FLEX 4P AT.- 148 CV - COR PRATA</w:t>
            </w:r>
          </w:p>
        </w:tc>
        <w:tc>
          <w:tcPr>
            <w:tcW w:w="128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ATH5245</w:t>
            </w:r>
          </w:p>
        </w:tc>
        <w:tc>
          <w:tcPr>
            <w:tcW w:w="1134" w:type="dxa"/>
            <w:vAlign w:val="center"/>
          </w:tcPr>
          <w:p w:rsidR="002D158E" w:rsidRPr="006E6CE8" w:rsidRDefault="002D158E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2D158E" w:rsidRPr="002A199D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sz w:val="20"/>
                <w:szCs w:val="20"/>
                <w:lang w:eastAsia="pt-BR"/>
              </w:rPr>
              <w:t>2010/2011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sz w:val="20"/>
                <w:szCs w:val="20"/>
                <w:lang w:eastAsia="pt-BR"/>
              </w:rPr>
              <w:t>166911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AUTOMÁTICO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2D158E" w:rsidRPr="00D410D2" w:rsidRDefault="008E4158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>R$ 26.356,40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1843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VEÍCULO VOLKSWAGEM KOMBI STD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– 80CV - BRANCA</w:t>
            </w:r>
          </w:p>
        </w:tc>
        <w:tc>
          <w:tcPr>
            <w:tcW w:w="128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AKD8334</w:t>
            </w:r>
          </w:p>
        </w:tc>
        <w:tc>
          <w:tcPr>
            <w:tcW w:w="1134" w:type="dxa"/>
            <w:vAlign w:val="center"/>
          </w:tcPr>
          <w:p w:rsidR="002D158E" w:rsidRPr="006E6CE8" w:rsidRDefault="002D158E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2D158E" w:rsidRPr="002A199D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sz w:val="20"/>
                <w:szCs w:val="20"/>
                <w:lang w:eastAsia="pt-BR"/>
              </w:rPr>
              <w:t>2002/2002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sz w:val="20"/>
                <w:szCs w:val="20"/>
                <w:lang w:eastAsia="pt-BR"/>
              </w:rPr>
              <w:t>315317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0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2D158E" w:rsidRPr="006B5121" w:rsidRDefault="002D158E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2D158E" w:rsidRPr="00D410D2" w:rsidRDefault="002D158E" w:rsidP="004977F7">
            <w:pPr>
              <w:jc w:val="right"/>
              <w:rPr>
                <w:b/>
              </w:rPr>
            </w:pPr>
            <w:r w:rsidRPr="00D410D2">
              <w:rPr>
                <w:rFonts w:eastAsia="Times New Roman" w:cs="Arial"/>
                <w:b/>
                <w:szCs w:val="24"/>
                <w:lang w:eastAsia="pt-BR"/>
              </w:rPr>
              <w:t xml:space="preserve">R$ </w:t>
            </w:r>
            <w:r w:rsidR="00AF26E1" w:rsidRPr="00D410D2">
              <w:rPr>
                <w:rFonts w:eastAsia="Times New Roman" w:cs="Arial"/>
                <w:b/>
                <w:szCs w:val="24"/>
                <w:lang w:eastAsia="pt-BR"/>
              </w:rPr>
              <w:t>13.419,00</w:t>
            </w:r>
          </w:p>
        </w:tc>
      </w:tr>
      <w:tr w:rsidR="004977F7" w:rsidTr="00EB1545">
        <w:trPr>
          <w:trHeight w:val="1437"/>
        </w:trPr>
        <w:tc>
          <w:tcPr>
            <w:tcW w:w="696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1843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28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AUW1476</w:t>
            </w:r>
          </w:p>
        </w:tc>
        <w:tc>
          <w:tcPr>
            <w:tcW w:w="1134" w:type="dxa"/>
            <w:vAlign w:val="center"/>
          </w:tcPr>
          <w:p w:rsidR="00636012" w:rsidRPr="006E6CE8" w:rsidRDefault="00636012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636012" w:rsidRPr="002A199D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199D">
              <w:rPr>
                <w:rFonts w:eastAsia="Times New Roman" w:cs="Arial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155005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636012" w:rsidRPr="00D410D2" w:rsidRDefault="008E4158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>R$ 21.031,40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1843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28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AUW1493</w:t>
            </w:r>
          </w:p>
        </w:tc>
        <w:tc>
          <w:tcPr>
            <w:tcW w:w="1134" w:type="dxa"/>
            <w:vAlign w:val="center"/>
          </w:tcPr>
          <w:p w:rsidR="00636012" w:rsidRPr="006E6CE8" w:rsidRDefault="00636012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636012" w:rsidRPr="004977F7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D0936">
              <w:rPr>
                <w:rFonts w:eastAsia="Times New Roman" w:cs="Arial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73578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636012" w:rsidRPr="00D410D2" w:rsidRDefault="008E4158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>R$ 21.031,40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28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AUW1582</w:t>
            </w:r>
          </w:p>
        </w:tc>
        <w:tc>
          <w:tcPr>
            <w:tcW w:w="1134" w:type="dxa"/>
            <w:vAlign w:val="center"/>
          </w:tcPr>
          <w:p w:rsidR="00636012" w:rsidRPr="006E6CE8" w:rsidRDefault="00636012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636012" w:rsidRPr="004977F7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165619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636012" w:rsidRPr="00D410D2" w:rsidRDefault="00A60B68" w:rsidP="004977F7">
            <w:pPr>
              <w:jc w:val="right"/>
              <w:rPr>
                <w:b/>
              </w:rPr>
            </w:pPr>
            <w:r w:rsidRPr="00D410D2">
              <w:rPr>
                <w:b/>
              </w:rPr>
              <w:t>R$ 21.031,40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1843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ANY5127</w:t>
            </w:r>
          </w:p>
        </w:tc>
        <w:tc>
          <w:tcPr>
            <w:tcW w:w="1134" w:type="dxa"/>
            <w:vAlign w:val="center"/>
          </w:tcPr>
          <w:p w:rsidR="00636012" w:rsidRPr="006E6CE8" w:rsidRDefault="00636012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636012" w:rsidRPr="004977F7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2006/2006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171307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DESLIGADO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636012" w:rsidRPr="00D410D2" w:rsidRDefault="00AF26E1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R$ 16.155,75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ANY5132</w:t>
            </w:r>
          </w:p>
        </w:tc>
        <w:tc>
          <w:tcPr>
            <w:tcW w:w="1134" w:type="dxa"/>
            <w:vAlign w:val="center"/>
          </w:tcPr>
          <w:p w:rsidR="00636012" w:rsidRPr="006E6CE8" w:rsidRDefault="00636012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636012" w:rsidRPr="004977F7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2006/2006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971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636012" w:rsidRPr="00D410D2" w:rsidRDefault="00AF26E1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R$ 16.155,75</w:t>
            </w:r>
          </w:p>
        </w:tc>
      </w:tr>
      <w:tr w:rsidR="00BE1596" w:rsidRPr="00BE1596" w:rsidTr="004977F7">
        <w:tc>
          <w:tcPr>
            <w:tcW w:w="696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1843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ANY5135</w:t>
            </w:r>
          </w:p>
        </w:tc>
        <w:tc>
          <w:tcPr>
            <w:tcW w:w="1134" w:type="dxa"/>
            <w:vAlign w:val="center"/>
          </w:tcPr>
          <w:p w:rsidR="00636012" w:rsidRPr="006E6CE8" w:rsidRDefault="00636012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636012" w:rsidRPr="004977F7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2006/2006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118907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09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636012" w:rsidRPr="006B5121" w:rsidRDefault="00636012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636012" w:rsidRPr="00D410D2" w:rsidRDefault="00AF26E1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R$ 13.670,25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1843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ANY5138</w:t>
            </w:r>
          </w:p>
        </w:tc>
        <w:tc>
          <w:tcPr>
            <w:tcW w:w="1134" w:type="dxa"/>
            <w:vAlign w:val="center"/>
          </w:tcPr>
          <w:p w:rsidR="007C3BD6" w:rsidRPr="006E6CE8" w:rsidRDefault="007C3BD6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7C3BD6" w:rsidRPr="004977F7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2006/2006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63610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7C3BD6" w:rsidRPr="00D410D2" w:rsidRDefault="00AF26E1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R$ 16.155,75</w:t>
            </w:r>
          </w:p>
        </w:tc>
      </w:tr>
      <w:tr w:rsidR="00BE1596" w:rsidRPr="00BE1596" w:rsidTr="004977F7">
        <w:tc>
          <w:tcPr>
            <w:tcW w:w="696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1843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ANY5233</w:t>
            </w:r>
          </w:p>
        </w:tc>
        <w:tc>
          <w:tcPr>
            <w:tcW w:w="1134" w:type="dxa"/>
            <w:vAlign w:val="center"/>
          </w:tcPr>
          <w:p w:rsidR="007C3BD6" w:rsidRPr="006E6CE8" w:rsidRDefault="007C3BD6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7C3BD6" w:rsidRPr="004977F7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2006/2006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sz w:val="20"/>
                <w:szCs w:val="20"/>
                <w:lang w:eastAsia="pt-BR"/>
              </w:rPr>
              <w:t>1140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2</w:t>
            </w:r>
            <w:r w:rsidRPr="0004487E">
              <w:rPr>
                <w:rFonts w:eastAsia="Times New Roman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7C3BD6" w:rsidRPr="00D410D2" w:rsidRDefault="00AF26E1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R$ 16.155,75</w:t>
            </w:r>
          </w:p>
        </w:tc>
      </w:tr>
      <w:tr w:rsidR="00BE1596" w:rsidRPr="00BE1596" w:rsidTr="004977F7">
        <w:tc>
          <w:tcPr>
            <w:tcW w:w="696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1843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AQD5338</w:t>
            </w:r>
          </w:p>
        </w:tc>
        <w:tc>
          <w:tcPr>
            <w:tcW w:w="1134" w:type="dxa"/>
            <w:vAlign w:val="center"/>
          </w:tcPr>
          <w:p w:rsidR="007C3BD6" w:rsidRPr="006E6CE8" w:rsidRDefault="007C3BD6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7C3BD6" w:rsidRPr="004977F7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2008/2009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165790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7C3BD6" w:rsidRPr="00D410D2" w:rsidRDefault="00B20D09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R$ 20.325,20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1843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ARN1714</w:t>
            </w:r>
          </w:p>
        </w:tc>
        <w:tc>
          <w:tcPr>
            <w:tcW w:w="1134" w:type="dxa"/>
            <w:vAlign w:val="center"/>
          </w:tcPr>
          <w:p w:rsidR="007C3BD6" w:rsidRPr="006E6CE8" w:rsidRDefault="007C3BD6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7C3BD6" w:rsidRPr="004977F7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2009/2010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54694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7C3BD6" w:rsidRPr="00D410D2" w:rsidRDefault="00B20D09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R$ 18.481,80</w:t>
            </w:r>
          </w:p>
        </w:tc>
      </w:tr>
      <w:tr w:rsidR="004977F7" w:rsidTr="004977F7">
        <w:tc>
          <w:tcPr>
            <w:tcW w:w="696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1843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PARATI 1.6 MI PLUS TOTAL FLEX 8V 4P - 100CV - COR BRANCA</w:t>
            </w:r>
          </w:p>
        </w:tc>
        <w:tc>
          <w:tcPr>
            <w:tcW w:w="128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ASZ4304</w:t>
            </w:r>
          </w:p>
        </w:tc>
        <w:tc>
          <w:tcPr>
            <w:tcW w:w="1134" w:type="dxa"/>
            <w:vAlign w:val="center"/>
          </w:tcPr>
          <w:p w:rsidR="007C3BD6" w:rsidRPr="006E6CE8" w:rsidRDefault="007C3BD6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6E6CE8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7C3BD6" w:rsidRPr="004977F7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2010/2011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sz w:val="20"/>
                <w:szCs w:val="20"/>
                <w:lang w:eastAsia="pt-BR"/>
              </w:rPr>
              <w:t>1279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7C3BD6" w:rsidRPr="006B5121" w:rsidRDefault="007C3BD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7C3BD6" w:rsidRPr="00D410D2" w:rsidRDefault="00B20D09" w:rsidP="00604B23">
            <w:pPr>
              <w:jc w:val="right"/>
              <w:rPr>
                <w:b/>
              </w:rPr>
            </w:pPr>
            <w:r w:rsidRPr="00D410D2">
              <w:rPr>
                <w:b/>
              </w:rPr>
              <w:t>R$ 22.593,00</w:t>
            </w:r>
          </w:p>
        </w:tc>
      </w:tr>
      <w:tr w:rsidR="004977F7" w:rsidTr="004977F7">
        <w:tc>
          <w:tcPr>
            <w:tcW w:w="696" w:type="dxa"/>
            <w:vMerge w:val="restart"/>
            <w:vAlign w:val="center"/>
          </w:tcPr>
          <w:p w:rsidR="00C22790" w:rsidRDefault="00C22790" w:rsidP="00C22790">
            <w:pPr>
              <w:jc w:val="center"/>
            </w:pPr>
            <w:r w:rsidRPr="006B5121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1843" w:type="dxa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CAMINHÃO M. BENZ 715C</w:t>
            </w:r>
          </w:p>
        </w:tc>
        <w:tc>
          <w:tcPr>
            <w:tcW w:w="1289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ANR0316</w:t>
            </w:r>
          </w:p>
        </w:tc>
        <w:tc>
          <w:tcPr>
            <w:tcW w:w="1134" w:type="dxa"/>
            <w:vMerge w:val="restart"/>
            <w:vAlign w:val="center"/>
          </w:tcPr>
          <w:p w:rsidR="00C22790" w:rsidRPr="00F316D0" w:rsidRDefault="00C22790" w:rsidP="00AF26E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F316D0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SESC/PR</w:t>
            </w:r>
          </w:p>
        </w:tc>
        <w:tc>
          <w:tcPr>
            <w:tcW w:w="992" w:type="dxa"/>
            <w:vMerge w:val="restart"/>
            <w:vAlign w:val="center"/>
          </w:tcPr>
          <w:p w:rsidR="00C22790" w:rsidRPr="006E6CE8" w:rsidRDefault="00C22790" w:rsidP="00AF26E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6E6CE8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DIESEL</w:t>
            </w:r>
          </w:p>
        </w:tc>
        <w:tc>
          <w:tcPr>
            <w:tcW w:w="1276" w:type="dxa"/>
            <w:vMerge w:val="restart"/>
            <w:vAlign w:val="center"/>
          </w:tcPr>
          <w:p w:rsidR="00C22790" w:rsidRPr="004977F7" w:rsidRDefault="00C22790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977F7">
              <w:rPr>
                <w:rFonts w:eastAsia="Times New Roman" w:cs="Arial"/>
                <w:sz w:val="20"/>
                <w:szCs w:val="20"/>
                <w:lang w:eastAsia="pt-BR"/>
              </w:rPr>
              <w:t>2006/2006</w:t>
            </w:r>
          </w:p>
        </w:tc>
        <w:tc>
          <w:tcPr>
            <w:tcW w:w="992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152496</w:t>
            </w:r>
          </w:p>
        </w:tc>
        <w:tc>
          <w:tcPr>
            <w:tcW w:w="1134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09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09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 w:val="restart"/>
            <w:vAlign w:val="center"/>
          </w:tcPr>
          <w:p w:rsidR="00C22790" w:rsidRPr="006B5121" w:rsidRDefault="00C22790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4487E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410" w:type="dxa"/>
            <w:vMerge w:val="restart"/>
            <w:vAlign w:val="center"/>
          </w:tcPr>
          <w:p w:rsidR="00C22790" w:rsidRPr="00D410D2" w:rsidRDefault="00EB1545" w:rsidP="00AF26E1">
            <w:pPr>
              <w:jc w:val="right"/>
              <w:rPr>
                <w:b/>
              </w:rPr>
            </w:pPr>
            <w:r w:rsidRPr="00D410D2">
              <w:rPr>
                <w:b/>
              </w:rPr>
              <w:t xml:space="preserve">R$ </w:t>
            </w:r>
            <w:r w:rsidR="00A60B68" w:rsidRPr="00D410D2">
              <w:rPr>
                <w:b/>
              </w:rPr>
              <w:t>70.996,00</w:t>
            </w:r>
          </w:p>
        </w:tc>
      </w:tr>
      <w:tr w:rsidR="004977F7" w:rsidTr="004977F7">
        <w:tc>
          <w:tcPr>
            <w:tcW w:w="696" w:type="dxa"/>
            <w:vMerge/>
            <w:vAlign w:val="center"/>
          </w:tcPr>
          <w:p w:rsidR="00C22790" w:rsidRDefault="00C22790" w:rsidP="00D03527"/>
        </w:tc>
        <w:tc>
          <w:tcPr>
            <w:tcW w:w="1843" w:type="dxa"/>
            <w:vAlign w:val="center"/>
          </w:tcPr>
          <w:p w:rsidR="00C22790" w:rsidRDefault="00C22790" w:rsidP="00C22790">
            <w:pPr>
              <w:jc w:val="center"/>
            </w:pPr>
            <w:r w:rsidRPr="006B5121">
              <w:rPr>
                <w:rFonts w:eastAsia="Times New Roman" w:cs="Arial"/>
                <w:sz w:val="20"/>
                <w:szCs w:val="20"/>
                <w:lang w:eastAsia="pt-BR"/>
              </w:rPr>
              <w:t>BAÚ CAMARA FRIA</w:t>
            </w:r>
          </w:p>
        </w:tc>
        <w:tc>
          <w:tcPr>
            <w:tcW w:w="1289" w:type="dxa"/>
            <w:vMerge/>
            <w:vAlign w:val="center"/>
          </w:tcPr>
          <w:p w:rsidR="00C22790" w:rsidRDefault="00C22790" w:rsidP="00D03527"/>
        </w:tc>
        <w:tc>
          <w:tcPr>
            <w:tcW w:w="1134" w:type="dxa"/>
            <w:vMerge/>
            <w:vAlign w:val="center"/>
          </w:tcPr>
          <w:p w:rsidR="00C22790" w:rsidRDefault="00C22790" w:rsidP="00D03527"/>
        </w:tc>
        <w:tc>
          <w:tcPr>
            <w:tcW w:w="992" w:type="dxa"/>
            <w:vMerge/>
            <w:vAlign w:val="center"/>
          </w:tcPr>
          <w:p w:rsidR="00C22790" w:rsidRDefault="00C22790" w:rsidP="00D03527"/>
        </w:tc>
        <w:tc>
          <w:tcPr>
            <w:tcW w:w="1276" w:type="dxa"/>
            <w:vMerge/>
            <w:vAlign w:val="center"/>
          </w:tcPr>
          <w:p w:rsidR="00C22790" w:rsidRDefault="00C22790" w:rsidP="00D03527"/>
        </w:tc>
        <w:tc>
          <w:tcPr>
            <w:tcW w:w="992" w:type="dxa"/>
            <w:vMerge/>
            <w:vAlign w:val="center"/>
          </w:tcPr>
          <w:p w:rsidR="00C22790" w:rsidRDefault="00C22790" w:rsidP="00D03527"/>
        </w:tc>
        <w:tc>
          <w:tcPr>
            <w:tcW w:w="1134" w:type="dxa"/>
            <w:vMerge/>
            <w:vAlign w:val="center"/>
          </w:tcPr>
          <w:p w:rsidR="00C22790" w:rsidRDefault="00C22790" w:rsidP="00D03527"/>
        </w:tc>
        <w:tc>
          <w:tcPr>
            <w:tcW w:w="850" w:type="dxa"/>
            <w:vMerge/>
            <w:vAlign w:val="center"/>
          </w:tcPr>
          <w:p w:rsidR="00C22790" w:rsidRDefault="00C22790" w:rsidP="00D03527"/>
        </w:tc>
        <w:tc>
          <w:tcPr>
            <w:tcW w:w="709" w:type="dxa"/>
            <w:vMerge/>
            <w:vAlign w:val="center"/>
          </w:tcPr>
          <w:p w:rsidR="00C22790" w:rsidRDefault="00C22790" w:rsidP="00D03527"/>
        </w:tc>
        <w:tc>
          <w:tcPr>
            <w:tcW w:w="851" w:type="dxa"/>
            <w:vMerge/>
            <w:vAlign w:val="center"/>
          </w:tcPr>
          <w:p w:rsidR="00C22790" w:rsidRDefault="00C22790" w:rsidP="00D03527"/>
        </w:tc>
        <w:tc>
          <w:tcPr>
            <w:tcW w:w="850" w:type="dxa"/>
            <w:vMerge/>
            <w:vAlign w:val="center"/>
          </w:tcPr>
          <w:p w:rsidR="00C22790" w:rsidRDefault="00C22790" w:rsidP="00D03527"/>
        </w:tc>
        <w:tc>
          <w:tcPr>
            <w:tcW w:w="992" w:type="dxa"/>
            <w:vMerge/>
            <w:vAlign w:val="center"/>
          </w:tcPr>
          <w:p w:rsidR="00C22790" w:rsidRDefault="00C22790" w:rsidP="00D03527"/>
        </w:tc>
        <w:tc>
          <w:tcPr>
            <w:tcW w:w="709" w:type="dxa"/>
            <w:vMerge/>
            <w:vAlign w:val="center"/>
          </w:tcPr>
          <w:p w:rsidR="00C22790" w:rsidRDefault="00C22790" w:rsidP="00D03527"/>
        </w:tc>
        <w:tc>
          <w:tcPr>
            <w:tcW w:w="992" w:type="dxa"/>
            <w:vMerge/>
            <w:vAlign w:val="center"/>
          </w:tcPr>
          <w:p w:rsidR="00C22790" w:rsidRDefault="00C22790" w:rsidP="00D03527"/>
        </w:tc>
        <w:tc>
          <w:tcPr>
            <w:tcW w:w="1134" w:type="dxa"/>
            <w:vMerge/>
            <w:vAlign w:val="center"/>
          </w:tcPr>
          <w:p w:rsidR="00C22790" w:rsidRDefault="00C22790" w:rsidP="00D03527"/>
        </w:tc>
        <w:tc>
          <w:tcPr>
            <w:tcW w:w="1134" w:type="dxa"/>
            <w:vMerge/>
            <w:vAlign w:val="center"/>
          </w:tcPr>
          <w:p w:rsidR="00C22790" w:rsidRDefault="00C22790" w:rsidP="00D03527"/>
        </w:tc>
        <w:tc>
          <w:tcPr>
            <w:tcW w:w="1134" w:type="dxa"/>
            <w:vMerge/>
            <w:vAlign w:val="center"/>
          </w:tcPr>
          <w:p w:rsidR="00C22790" w:rsidRDefault="00C22790" w:rsidP="00D03527"/>
        </w:tc>
        <w:tc>
          <w:tcPr>
            <w:tcW w:w="2410" w:type="dxa"/>
            <w:vMerge/>
            <w:vAlign w:val="center"/>
          </w:tcPr>
          <w:p w:rsidR="00C22790" w:rsidRDefault="00C22790" w:rsidP="00D03527"/>
        </w:tc>
      </w:tr>
      <w:tr w:rsidR="00C22790" w:rsidTr="002A199D">
        <w:trPr>
          <w:trHeight w:val="900"/>
        </w:trPr>
        <w:tc>
          <w:tcPr>
            <w:tcW w:w="18711" w:type="dxa"/>
            <w:gridSpan w:val="18"/>
            <w:shd w:val="clear" w:color="auto" w:fill="D9D9D9" w:themeFill="background1" w:themeFillShade="D9"/>
            <w:vAlign w:val="center"/>
          </w:tcPr>
          <w:p w:rsidR="00C22790" w:rsidRPr="003D378F" w:rsidRDefault="00C22790" w:rsidP="00AF26E1">
            <w:pPr>
              <w:jc w:val="center"/>
              <w:rPr>
                <w:b/>
                <w:sz w:val="28"/>
                <w:szCs w:val="28"/>
              </w:rPr>
            </w:pPr>
            <w:r w:rsidRPr="003D378F">
              <w:rPr>
                <w:b/>
                <w:sz w:val="28"/>
                <w:szCs w:val="28"/>
              </w:rPr>
              <w:t>VALOR TOTAL VEÍCULOS SESC PARANÁ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22790" w:rsidRPr="003D378F" w:rsidRDefault="00A60B68" w:rsidP="00A60B6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R$ 461.754,45</w:t>
            </w:r>
          </w:p>
        </w:tc>
      </w:tr>
    </w:tbl>
    <w:p w:rsidR="00A57F2F" w:rsidRDefault="00A57F2F" w:rsidP="00D03527"/>
    <w:p w:rsidR="003D378F" w:rsidRDefault="003D378F" w:rsidP="00D03527"/>
    <w:tbl>
      <w:tblPr>
        <w:tblStyle w:val="Tabelacomgrade"/>
        <w:tblW w:w="21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1843"/>
        <w:gridCol w:w="1147"/>
        <w:gridCol w:w="1276"/>
        <w:gridCol w:w="992"/>
        <w:gridCol w:w="1276"/>
        <w:gridCol w:w="992"/>
        <w:gridCol w:w="1134"/>
        <w:gridCol w:w="850"/>
        <w:gridCol w:w="709"/>
        <w:gridCol w:w="851"/>
        <w:gridCol w:w="850"/>
        <w:gridCol w:w="992"/>
        <w:gridCol w:w="709"/>
        <w:gridCol w:w="992"/>
        <w:gridCol w:w="1134"/>
        <w:gridCol w:w="1134"/>
        <w:gridCol w:w="1134"/>
        <w:gridCol w:w="2410"/>
      </w:tblGrid>
      <w:tr w:rsidR="00B736BD" w:rsidTr="00F0037F">
        <w:trPr>
          <w:trHeight w:val="846"/>
        </w:trPr>
        <w:tc>
          <w:tcPr>
            <w:tcW w:w="696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DESCRIÇÃO/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MODELO</w:t>
            </w:r>
          </w:p>
        </w:tc>
        <w:tc>
          <w:tcPr>
            <w:tcW w:w="1147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PLACA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PROPRIETÁRIO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COMBUSTÍVEL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FAB/MOD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QUILÔMETRAGEM    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CÂMBIO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AR COND.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B736BD" w:rsidRPr="00604B23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4B2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DIREÇÃO HID.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VIDROS ELÉT.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4977F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TRAVAS ELÉT</w:t>
            </w:r>
            <w:r w:rsidRPr="004977F7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RADIO/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CD PLAYER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512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FREIOS ABS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B736BD" w:rsidRPr="006B5121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RETROV. ELÉTRICO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B736BD" w:rsidRPr="002A199D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199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FAROL NEBLINA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B736BD" w:rsidRPr="002A199D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199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RODAS LIGA LEVE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B736BD" w:rsidRPr="002A199D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A199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ALARME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B736BD" w:rsidRPr="00CB3F2F" w:rsidRDefault="00B736B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LANCE MÍNIMO</w:t>
            </w:r>
          </w:p>
        </w:tc>
      </w:tr>
      <w:tr w:rsidR="00B736BD" w:rsidTr="00B736BD">
        <w:tc>
          <w:tcPr>
            <w:tcW w:w="696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1843" w:type="dxa"/>
            <w:vAlign w:val="center"/>
          </w:tcPr>
          <w:p w:rsidR="009E3AED" w:rsidRDefault="009E3AED" w:rsidP="00AF26E1">
            <w:pPr>
              <w:jc w:val="center"/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9E3AED" w:rsidRPr="00AC484F" w:rsidRDefault="00B736BD" w:rsidP="00AF2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AUW</w:t>
            </w:r>
            <w:r w:rsidR="009E3AED" w:rsidRPr="00AC484F">
              <w:rPr>
                <w:rFonts w:cs="Arial"/>
                <w:b/>
                <w:sz w:val="20"/>
                <w:szCs w:val="20"/>
              </w:rPr>
              <w:t>0783</w:t>
            </w:r>
          </w:p>
        </w:tc>
        <w:tc>
          <w:tcPr>
            <w:tcW w:w="1276" w:type="dxa"/>
            <w:vAlign w:val="center"/>
          </w:tcPr>
          <w:p w:rsidR="009E3AED" w:rsidRPr="007772A7" w:rsidRDefault="009E3AED" w:rsidP="00AF26E1">
            <w:pPr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9E3AED" w:rsidRPr="007772A7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7772A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FLEX</w:t>
            </w:r>
          </w:p>
        </w:tc>
        <w:tc>
          <w:tcPr>
            <w:tcW w:w="1276" w:type="dxa"/>
            <w:vAlign w:val="center"/>
          </w:tcPr>
          <w:p w:rsidR="009E3AED" w:rsidRPr="00B736BD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119533</w:t>
            </w:r>
          </w:p>
        </w:tc>
        <w:tc>
          <w:tcPr>
            <w:tcW w:w="1134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9E3AED" w:rsidRPr="00822BCB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9E3AED" w:rsidRPr="006B5121" w:rsidRDefault="009E3AED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9E3AED" w:rsidRPr="00643B11" w:rsidRDefault="001C4766" w:rsidP="00AF26E1">
            <w:pPr>
              <w:jc w:val="right"/>
              <w:rPr>
                <w:b/>
              </w:rPr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21.031,40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1C4766" w:rsidRPr="00AC484F" w:rsidRDefault="001C4766" w:rsidP="00AF2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AUW</w:t>
            </w:r>
            <w:r w:rsidRPr="00AC484F">
              <w:rPr>
                <w:rFonts w:cs="Arial"/>
                <w:b/>
                <w:sz w:val="20"/>
                <w:szCs w:val="20"/>
              </w:rPr>
              <w:t>0789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85834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21.031,40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1C4766" w:rsidRPr="00AC484F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AUW</w:t>
            </w:r>
            <w:r w:rsidRPr="00AC484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1494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120330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21.031,40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AUW</w:t>
            </w:r>
            <w:r w:rsidRPr="000945E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1580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93614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21.031,40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24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AUW</w:t>
            </w:r>
            <w:r w:rsidRPr="000945E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1586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84557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21.031,40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AUW</w:t>
            </w:r>
            <w:r w:rsidRPr="002138D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1588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125907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C01BC3" w:rsidRPr="00643B11">
              <w:rPr>
                <w:b/>
              </w:rPr>
              <w:t xml:space="preserve"> 18.766,48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AUW</w:t>
            </w:r>
            <w:r w:rsidRPr="002138D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4564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152869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21.031,40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27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E5FFF">
              <w:rPr>
                <w:rFonts w:eastAsia="Times New Roman" w:cs="Arial"/>
                <w:sz w:val="20"/>
                <w:szCs w:val="20"/>
                <w:lang w:eastAsia="pt-BR"/>
              </w:rPr>
              <w:t>RENAULT/MEGANE GT DYN 1.6 16V FLEX 5P - 115CV - COR BRANCA</w:t>
            </w:r>
          </w:p>
        </w:tc>
        <w:tc>
          <w:tcPr>
            <w:tcW w:w="1147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AUW</w:t>
            </w:r>
            <w:r w:rsidRPr="002138D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9128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sz w:val="20"/>
                <w:szCs w:val="20"/>
                <w:lang w:eastAsia="pt-BR"/>
              </w:rPr>
              <w:t>2011/2012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73896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ELÉTRICA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21.031,40</w:t>
            </w:r>
          </w:p>
        </w:tc>
      </w:tr>
      <w:tr w:rsidR="001C4766" w:rsidTr="001C4766">
        <w:tc>
          <w:tcPr>
            <w:tcW w:w="696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28</w:t>
            </w:r>
          </w:p>
        </w:tc>
        <w:tc>
          <w:tcPr>
            <w:tcW w:w="1843" w:type="dxa"/>
            <w:vAlign w:val="center"/>
          </w:tcPr>
          <w:p w:rsidR="001C4766" w:rsidRPr="00555C74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VEÍCULO VOLKSWAGEM KOMBI 1.4 - 80CV - BRANCA</w:t>
            </w:r>
          </w:p>
        </w:tc>
        <w:tc>
          <w:tcPr>
            <w:tcW w:w="1147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AQB</w:t>
            </w:r>
            <w:r w:rsidRPr="002138D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9916</w:t>
            </w:r>
          </w:p>
        </w:tc>
        <w:tc>
          <w:tcPr>
            <w:tcW w:w="1276" w:type="dxa"/>
            <w:vAlign w:val="center"/>
          </w:tcPr>
          <w:p w:rsidR="001C4766" w:rsidRPr="007772A7" w:rsidRDefault="001C4766" w:rsidP="00AF26E1">
            <w:pPr>
              <w:jc w:val="center"/>
              <w:rPr>
                <w:b/>
                <w:sz w:val="18"/>
                <w:szCs w:val="18"/>
              </w:rPr>
            </w:pPr>
            <w:r w:rsidRPr="007772A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SENAC/PR</w:t>
            </w:r>
          </w:p>
        </w:tc>
        <w:tc>
          <w:tcPr>
            <w:tcW w:w="992" w:type="dxa"/>
            <w:vAlign w:val="center"/>
          </w:tcPr>
          <w:p w:rsidR="001C4766" w:rsidRPr="007772A7" w:rsidRDefault="001C4766" w:rsidP="00AF26E1">
            <w:pPr>
              <w:jc w:val="center"/>
              <w:rPr>
                <w:sz w:val="20"/>
                <w:szCs w:val="20"/>
              </w:rPr>
            </w:pPr>
            <w:r w:rsidRPr="007772A7">
              <w:rPr>
                <w:sz w:val="20"/>
                <w:szCs w:val="20"/>
              </w:rPr>
              <w:t>FLEX</w:t>
            </w:r>
          </w:p>
        </w:tc>
        <w:tc>
          <w:tcPr>
            <w:tcW w:w="1276" w:type="dxa"/>
            <w:vAlign w:val="center"/>
          </w:tcPr>
          <w:p w:rsidR="001C4766" w:rsidRPr="00B736BD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36BD">
              <w:rPr>
                <w:rFonts w:eastAsia="Times New Roman" w:cs="Arial"/>
                <w:sz w:val="20"/>
                <w:szCs w:val="20"/>
                <w:lang w:eastAsia="pt-BR"/>
              </w:rPr>
              <w:t>2008/2009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56249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MANUAL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709" w:type="dxa"/>
            <w:vAlign w:val="center"/>
          </w:tcPr>
          <w:p w:rsidR="001C4766" w:rsidRPr="00822BCB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822B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850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92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Align w:val="center"/>
          </w:tcPr>
          <w:p w:rsidR="001C4766" w:rsidRPr="006B5121" w:rsidRDefault="001C4766" w:rsidP="00AF26E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410" w:type="dxa"/>
            <w:vAlign w:val="center"/>
          </w:tcPr>
          <w:p w:rsidR="001C4766" w:rsidRPr="00643B11" w:rsidRDefault="001C4766" w:rsidP="001C4766">
            <w:pPr>
              <w:jc w:val="right"/>
            </w:pPr>
            <w:r w:rsidRPr="00643B11">
              <w:rPr>
                <w:b/>
              </w:rPr>
              <w:t>R$</w:t>
            </w:r>
            <w:r w:rsidR="004C473B" w:rsidRPr="00643B11">
              <w:rPr>
                <w:b/>
              </w:rPr>
              <w:t xml:space="preserve"> 16.157,00</w:t>
            </w:r>
          </w:p>
        </w:tc>
      </w:tr>
      <w:tr w:rsidR="006D396B" w:rsidTr="00B736BD">
        <w:trPr>
          <w:trHeight w:val="773"/>
        </w:trPr>
        <w:tc>
          <w:tcPr>
            <w:tcW w:w="18711" w:type="dxa"/>
            <w:gridSpan w:val="18"/>
            <w:shd w:val="clear" w:color="auto" w:fill="D9D9D9" w:themeFill="background1" w:themeFillShade="D9"/>
            <w:vAlign w:val="center"/>
          </w:tcPr>
          <w:p w:rsidR="006D396B" w:rsidRPr="006D396B" w:rsidRDefault="006D396B" w:rsidP="00AF26E1">
            <w:pPr>
              <w:jc w:val="center"/>
              <w:rPr>
                <w:b/>
                <w:sz w:val="28"/>
                <w:szCs w:val="28"/>
              </w:rPr>
            </w:pPr>
            <w:r w:rsidRPr="006D396B">
              <w:rPr>
                <w:b/>
                <w:sz w:val="28"/>
                <w:szCs w:val="28"/>
              </w:rPr>
              <w:t>VALOR TOTAL VEÍCULOS SENAC PARANÁ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D396B" w:rsidRPr="006D396B" w:rsidRDefault="006D396B" w:rsidP="001C4766">
            <w:pPr>
              <w:jc w:val="right"/>
              <w:rPr>
                <w:b/>
                <w:sz w:val="28"/>
                <w:szCs w:val="28"/>
              </w:rPr>
            </w:pPr>
            <w:r w:rsidRPr="006D396B">
              <w:rPr>
                <w:b/>
                <w:sz w:val="28"/>
                <w:szCs w:val="28"/>
              </w:rPr>
              <w:t>R$</w:t>
            </w:r>
            <w:r w:rsidR="004C473B">
              <w:rPr>
                <w:b/>
                <w:sz w:val="28"/>
                <w:szCs w:val="28"/>
              </w:rPr>
              <w:t xml:space="preserve"> 182.143,28</w:t>
            </w:r>
            <w:r w:rsidRPr="006D396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D378F" w:rsidRDefault="003D378F" w:rsidP="00D03527"/>
    <w:tbl>
      <w:tblPr>
        <w:tblStyle w:val="Tabelacomgrade"/>
        <w:tblW w:w="21121" w:type="dxa"/>
        <w:tblInd w:w="108" w:type="dxa"/>
        <w:tblLook w:val="04A0" w:firstRow="1" w:lastRow="0" w:firstColumn="1" w:lastColumn="0" w:noHBand="0" w:noVBand="1"/>
      </w:tblPr>
      <w:tblGrid>
        <w:gridCol w:w="18428"/>
        <w:gridCol w:w="2693"/>
      </w:tblGrid>
      <w:tr w:rsidR="006D396B" w:rsidRPr="006D396B" w:rsidTr="004F2B60">
        <w:trPr>
          <w:trHeight w:val="735"/>
        </w:trPr>
        <w:tc>
          <w:tcPr>
            <w:tcW w:w="18428" w:type="dxa"/>
            <w:shd w:val="clear" w:color="auto" w:fill="D9D9D9" w:themeFill="background1" w:themeFillShade="D9"/>
            <w:vAlign w:val="center"/>
          </w:tcPr>
          <w:p w:rsidR="006D396B" w:rsidRPr="006D396B" w:rsidRDefault="006D396B" w:rsidP="00AF26E1">
            <w:pPr>
              <w:jc w:val="center"/>
              <w:rPr>
                <w:b/>
                <w:sz w:val="28"/>
                <w:szCs w:val="28"/>
              </w:rPr>
            </w:pPr>
            <w:r w:rsidRPr="006D396B">
              <w:rPr>
                <w:b/>
                <w:sz w:val="28"/>
                <w:szCs w:val="28"/>
              </w:rPr>
              <w:t>VALOR TOTAL VEÍCULOS – SESC PARANÁ + SENAC PARANÁ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D396B" w:rsidRPr="006D396B" w:rsidRDefault="000531BF" w:rsidP="000531B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R$ 643.897,73</w:t>
            </w:r>
          </w:p>
        </w:tc>
      </w:tr>
    </w:tbl>
    <w:p w:rsidR="003D378F" w:rsidRDefault="003D378F" w:rsidP="00D03527"/>
    <w:sectPr w:rsidR="003D378F" w:rsidSect="007F2AD4">
      <w:headerReference w:type="default" r:id="rId7"/>
      <w:footerReference w:type="default" r:id="rId8"/>
      <w:pgSz w:w="23814" w:h="16839" w:orient="landscape" w:code="8"/>
      <w:pgMar w:top="1701" w:right="1806" w:bottom="1133" w:left="1417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E1" w:rsidRDefault="00AF26E1" w:rsidP="00D03527">
      <w:pPr>
        <w:spacing w:after="0" w:line="240" w:lineRule="auto"/>
      </w:pPr>
      <w:r>
        <w:separator/>
      </w:r>
    </w:p>
  </w:endnote>
  <w:endnote w:type="continuationSeparator" w:id="0">
    <w:p w:rsidR="00AF26E1" w:rsidRDefault="00AF26E1" w:rsidP="00D0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E1" w:rsidRDefault="00AF26E1" w:rsidP="00D03527">
    <w:pPr>
      <w:spacing w:after="0" w:line="240" w:lineRule="auto"/>
      <w:ind w:right="-1"/>
      <w:jc w:val="center"/>
      <w:rPr>
        <w:rFonts w:eastAsia="Times New Roman" w:cs="Arial"/>
        <w:b/>
        <w:snapToGrid w:val="0"/>
        <w:color w:val="365F91"/>
        <w:sz w:val="16"/>
        <w:szCs w:val="16"/>
        <w:lang w:eastAsia="pt-BR"/>
      </w:rPr>
    </w:pPr>
  </w:p>
  <w:p w:rsidR="00AF26E1" w:rsidRPr="00D03527" w:rsidRDefault="00AF26E1" w:rsidP="00D03527">
    <w:pPr>
      <w:spacing w:after="0" w:line="240" w:lineRule="auto"/>
      <w:ind w:right="-1"/>
      <w:jc w:val="center"/>
      <w:rPr>
        <w:rFonts w:eastAsia="Times New Roman" w:cs="Arial"/>
        <w:b/>
        <w:snapToGrid w:val="0"/>
        <w:color w:val="365F91"/>
        <w:sz w:val="16"/>
        <w:szCs w:val="16"/>
        <w:lang w:eastAsia="pt-BR"/>
      </w:rPr>
    </w:pPr>
    <w:r w:rsidRPr="00D03527">
      <w:rPr>
        <w:rFonts w:eastAsia="Times New Roman" w:cs="Arial"/>
        <w:b/>
        <w:snapToGrid w:val="0"/>
        <w:color w:val="365F91"/>
        <w:sz w:val="16"/>
        <w:szCs w:val="16"/>
        <w:lang w:eastAsia="pt-BR"/>
      </w:rPr>
      <w:t>SERVIÇO SOCIAL DO COMÉRCIO – SESC/PR</w:t>
    </w:r>
  </w:p>
  <w:p w:rsidR="00AF26E1" w:rsidRPr="00D03527" w:rsidRDefault="00AF26E1" w:rsidP="00D03527">
    <w:pPr>
      <w:spacing w:after="0" w:line="240" w:lineRule="auto"/>
      <w:ind w:right="-1"/>
      <w:jc w:val="center"/>
      <w:rPr>
        <w:rFonts w:eastAsia="Times New Roman" w:cs="Arial"/>
        <w:snapToGrid w:val="0"/>
        <w:color w:val="365F91"/>
        <w:sz w:val="16"/>
        <w:szCs w:val="16"/>
        <w:lang w:eastAsia="pt-BR"/>
      </w:rPr>
    </w:pPr>
    <w:r w:rsidRPr="00D03527">
      <w:rPr>
        <w:rFonts w:eastAsia="Times New Roman" w:cs="Arial"/>
        <w:snapToGrid w:val="0"/>
        <w:color w:val="365F91"/>
        <w:sz w:val="16"/>
        <w:szCs w:val="16"/>
        <w:lang w:eastAsia="pt-BR"/>
      </w:rPr>
      <w:t>Rua Visconde do Rio Branco, 931 – Mercês – Curitiba – PR – 80.410-001</w:t>
    </w:r>
  </w:p>
  <w:p w:rsidR="00AF26E1" w:rsidRPr="00D03527" w:rsidRDefault="00AF26E1" w:rsidP="00D03527">
    <w:pPr>
      <w:tabs>
        <w:tab w:val="left" w:pos="708"/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snapToGrid w:val="0"/>
        <w:color w:val="365F91"/>
        <w:sz w:val="16"/>
        <w:szCs w:val="16"/>
        <w:lang w:eastAsia="pt-BR"/>
      </w:rPr>
    </w:pPr>
    <w:r w:rsidRPr="00D03527">
      <w:rPr>
        <w:rFonts w:eastAsia="Times New Roman" w:cs="Arial"/>
        <w:snapToGrid w:val="0"/>
        <w:color w:val="365F91"/>
        <w:sz w:val="16"/>
        <w:szCs w:val="16"/>
        <w:lang w:eastAsia="pt-BR"/>
      </w:rPr>
      <w:t>Tel. 41 3304-2164 | www.sescpr.com.br</w:t>
    </w:r>
  </w:p>
  <w:p w:rsidR="00AF26E1" w:rsidRPr="00D03527" w:rsidRDefault="00AF26E1" w:rsidP="00D03527">
    <w:pPr>
      <w:tabs>
        <w:tab w:val="left" w:pos="3656"/>
      </w:tabs>
      <w:spacing w:after="0" w:line="240" w:lineRule="auto"/>
      <w:rPr>
        <w:rFonts w:eastAsia="Times New Roman" w:cs="Arial"/>
        <w:snapToGrid w:val="0"/>
        <w:color w:val="365F91"/>
        <w:sz w:val="16"/>
        <w:szCs w:val="16"/>
        <w:lang w:eastAsia="pt-BR"/>
      </w:rPr>
    </w:pPr>
  </w:p>
  <w:p w:rsidR="00AF26E1" w:rsidRPr="007841F8" w:rsidRDefault="00AF26E1" w:rsidP="00D03527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b/>
        <w:noProof/>
        <w:snapToGrid w:val="0"/>
        <w:color w:val="365F91"/>
        <w:sz w:val="16"/>
        <w:szCs w:val="16"/>
        <w:lang w:eastAsia="pt-BR"/>
      </w:rPr>
    </w:pPr>
    <w:r w:rsidRPr="00D03527">
      <w:rPr>
        <w:rFonts w:eastAsia="Times New Roman" w:cs="Arial"/>
        <w:b/>
        <w:snapToGrid w:val="0"/>
        <w:color w:val="365F91"/>
        <w:sz w:val="16"/>
        <w:szCs w:val="16"/>
        <w:lang w:eastAsia="pt-BR"/>
      </w:rPr>
      <w:fldChar w:fldCharType="begin"/>
    </w:r>
    <w:r w:rsidRPr="00D03527">
      <w:rPr>
        <w:rFonts w:eastAsia="Times New Roman" w:cs="Arial"/>
        <w:b/>
        <w:snapToGrid w:val="0"/>
        <w:color w:val="365F91"/>
        <w:sz w:val="16"/>
        <w:szCs w:val="16"/>
        <w:lang w:eastAsia="pt-BR"/>
      </w:rPr>
      <w:instrText>PAGE  \* Arabic  \* MERGEFORMAT</w:instrText>
    </w:r>
    <w:r w:rsidRPr="00D03527">
      <w:rPr>
        <w:rFonts w:eastAsia="Times New Roman" w:cs="Arial"/>
        <w:b/>
        <w:snapToGrid w:val="0"/>
        <w:color w:val="365F91"/>
        <w:sz w:val="16"/>
        <w:szCs w:val="16"/>
        <w:lang w:eastAsia="pt-BR"/>
      </w:rPr>
      <w:fldChar w:fldCharType="separate"/>
    </w:r>
    <w:r w:rsidR="00175918">
      <w:rPr>
        <w:rFonts w:eastAsia="Times New Roman" w:cs="Arial"/>
        <w:b/>
        <w:noProof/>
        <w:snapToGrid w:val="0"/>
        <w:color w:val="365F91"/>
        <w:sz w:val="16"/>
        <w:szCs w:val="16"/>
        <w:lang w:eastAsia="pt-BR"/>
      </w:rPr>
      <w:t>1</w:t>
    </w:r>
    <w:r w:rsidRPr="00D03527">
      <w:rPr>
        <w:rFonts w:eastAsia="Times New Roman" w:cs="Arial"/>
        <w:b/>
        <w:snapToGrid w:val="0"/>
        <w:color w:val="365F91"/>
        <w:sz w:val="16"/>
        <w:szCs w:val="16"/>
        <w:lang w:eastAsia="pt-BR"/>
      </w:rPr>
      <w:fldChar w:fldCharType="end"/>
    </w:r>
    <w:r w:rsidRPr="00D03527">
      <w:rPr>
        <w:rFonts w:eastAsia="Times New Roman" w:cs="Arial"/>
        <w:snapToGrid w:val="0"/>
        <w:color w:val="365F91"/>
        <w:sz w:val="16"/>
        <w:szCs w:val="16"/>
        <w:lang w:eastAsia="pt-BR"/>
      </w:rPr>
      <w:t xml:space="preserve"> de </w:t>
    </w:r>
    <w:r w:rsidRPr="00D03527">
      <w:rPr>
        <w:rFonts w:eastAsia="Times New Roman" w:cs="Arial"/>
        <w:b/>
        <w:noProof/>
        <w:snapToGrid w:val="0"/>
        <w:color w:val="365F91"/>
        <w:sz w:val="16"/>
        <w:szCs w:val="16"/>
        <w:lang w:eastAsia="pt-BR"/>
      </w:rPr>
      <w:fldChar w:fldCharType="begin"/>
    </w:r>
    <w:r w:rsidRPr="007841F8">
      <w:rPr>
        <w:rFonts w:eastAsia="Times New Roman" w:cs="Arial"/>
        <w:b/>
        <w:noProof/>
        <w:snapToGrid w:val="0"/>
        <w:color w:val="365F91"/>
        <w:sz w:val="16"/>
        <w:szCs w:val="16"/>
        <w:lang w:eastAsia="pt-BR"/>
      </w:rPr>
      <w:instrText>NUMPAGES  \* Arabic  \* MERGEFORMAT</w:instrText>
    </w:r>
    <w:r w:rsidRPr="00D03527">
      <w:rPr>
        <w:rFonts w:eastAsia="Times New Roman" w:cs="Arial"/>
        <w:b/>
        <w:noProof/>
        <w:snapToGrid w:val="0"/>
        <w:color w:val="365F91"/>
        <w:sz w:val="16"/>
        <w:szCs w:val="16"/>
        <w:lang w:eastAsia="pt-BR"/>
      </w:rPr>
      <w:fldChar w:fldCharType="separate"/>
    </w:r>
    <w:r w:rsidR="00175918">
      <w:rPr>
        <w:rFonts w:eastAsia="Times New Roman" w:cs="Arial"/>
        <w:b/>
        <w:noProof/>
        <w:snapToGrid w:val="0"/>
        <w:color w:val="365F91"/>
        <w:sz w:val="16"/>
        <w:szCs w:val="16"/>
        <w:lang w:eastAsia="pt-BR"/>
      </w:rPr>
      <w:t>3</w:t>
    </w:r>
    <w:r w:rsidRPr="00D03527">
      <w:rPr>
        <w:rFonts w:eastAsia="Times New Roman" w:cs="Arial"/>
        <w:b/>
        <w:noProof/>
        <w:snapToGrid w:val="0"/>
        <w:color w:val="365F91"/>
        <w:sz w:val="16"/>
        <w:szCs w:val="16"/>
        <w:lang w:eastAsia="pt-BR"/>
      </w:rPr>
      <w:fldChar w:fldCharType="end"/>
    </w:r>
  </w:p>
  <w:p w:rsidR="00AF26E1" w:rsidRDefault="00AF2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E1" w:rsidRDefault="00AF26E1" w:rsidP="00D03527">
      <w:pPr>
        <w:spacing w:after="0" w:line="240" w:lineRule="auto"/>
      </w:pPr>
      <w:r>
        <w:separator/>
      </w:r>
    </w:p>
  </w:footnote>
  <w:footnote w:type="continuationSeparator" w:id="0">
    <w:p w:rsidR="00AF26E1" w:rsidRDefault="00AF26E1" w:rsidP="00D0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E1" w:rsidRDefault="00AF26E1" w:rsidP="00D0352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6C5631" wp14:editId="65337A94">
          <wp:extent cx="3578087" cy="747423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7883" cy="74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D7"/>
    <w:multiLevelType w:val="hybridMultilevel"/>
    <w:tmpl w:val="944214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5E0"/>
    <w:multiLevelType w:val="multilevel"/>
    <w:tmpl w:val="ECC4B85E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501DBB"/>
    <w:multiLevelType w:val="multilevel"/>
    <w:tmpl w:val="ECC4B85E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6020ED"/>
    <w:multiLevelType w:val="multilevel"/>
    <w:tmpl w:val="FF8C46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BF5EDB"/>
    <w:multiLevelType w:val="multilevel"/>
    <w:tmpl w:val="FF8C46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913739"/>
    <w:multiLevelType w:val="multilevel"/>
    <w:tmpl w:val="8F56547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3E04856"/>
    <w:multiLevelType w:val="multilevel"/>
    <w:tmpl w:val="FF8C46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3A7C69"/>
    <w:multiLevelType w:val="multilevel"/>
    <w:tmpl w:val="FF8C46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022C19"/>
    <w:multiLevelType w:val="multilevel"/>
    <w:tmpl w:val="ECC4B85E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F42B09"/>
    <w:multiLevelType w:val="multilevel"/>
    <w:tmpl w:val="8E2A566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64"/>
    <w:rsid w:val="0001040B"/>
    <w:rsid w:val="00024F12"/>
    <w:rsid w:val="0002556A"/>
    <w:rsid w:val="00031963"/>
    <w:rsid w:val="0003474E"/>
    <w:rsid w:val="000428FD"/>
    <w:rsid w:val="0004487E"/>
    <w:rsid w:val="000531BF"/>
    <w:rsid w:val="00063474"/>
    <w:rsid w:val="000662B5"/>
    <w:rsid w:val="0007276A"/>
    <w:rsid w:val="00093198"/>
    <w:rsid w:val="000945E8"/>
    <w:rsid w:val="000A1D9E"/>
    <w:rsid w:val="000B7EA5"/>
    <w:rsid w:val="000C550D"/>
    <w:rsid w:val="000C7A49"/>
    <w:rsid w:val="000E187A"/>
    <w:rsid w:val="000E1970"/>
    <w:rsid w:val="000E3EA8"/>
    <w:rsid w:val="000E765A"/>
    <w:rsid w:val="000F1F46"/>
    <w:rsid w:val="001167EE"/>
    <w:rsid w:val="00117A17"/>
    <w:rsid w:val="00153BDE"/>
    <w:rsid w:val="00154F9D"/>
    <w:rsid w:val="00175386"/>
    <w:rsid w:val="00175918"/>
    <w:rsid w:val="001B09FB"/>
    <w:rsid w:val="001B35AC"/>
    <w:rsid w:val="001C4766"/>
    <w:rsid w:val="001D22C9"/>
    <w:rsid w:val="001D279D"/>
    <w:rsid w:val="001D489A"/>
    <w:rsid w:val="001F002D"/>
    <w:rsid w:val="0020041C"/>
    <w:rsid w:val="002016EB"/>
    <w:rsid w:val="002138DD"/>
    <w:rsid w:val="00220B68"/>
    <w:rsid w:val="00222357"/>
    <w:rsid w:val="00222E5D"/>
    <w:rsid w:val="0023361E"/>
    <w:rsid w:val="0023380A"/>
    <w:rsid w:val="00234D88"/>
    <w:rsid w:val="00244673"/>
    <w:rsid w:val="00247773"/>
    <w:rsid w:val="00257192"/>
    <w:rsid w:val="00257F81"/>
    <w:rsid w:val="0026038C"/>
    <w:rsid w:val="00272465"/>
    <w:rsid w:val="002A199D"/>
    <w:rsid w:val="002A4BF8"/>
    <w:rsid w:val="002B5377"/>
    <w:rsid w:val="002C1272"/>
    <w:rsid w:val="002C42BF"/>
    <w:rsid w:val="002D0936"/>
    <w:rsid w:val="002D158E"/>
    <w:rsid w:val="002E3CA3"/>
    <w:rsid w:val="002F71D5"/>
    <w:rsid w:val="00325679"/>
    <w:rsid w:val="003442E8"/>
    <w:rsid w:val="00365B03"/>
    <w:rsid w:val="00381378"/>
    <w:rsid w:val="00387C23"/>
    <w:rsid w:val="003A7B7D"/>
    <w:rsid w:val="003C3D41"/>
    <w:rsid w:val="003C5B33"/>
    <w:rsid w:val="003D378F"/>
    <w:rsid w:val="003D653C"/>
    <w:rsid w:val="003E31E5"/>
    <w:rsid w:val="00420635"/>
    <w:rsid w:val="00433AA7"/>
    <w:rsid w:val="00444EB7"/>
    <w:rsid w:val="00467F2D"/>
    <w:rsid w:val="00482E9F"/>
    <w:rsid w:val="004977F7"/>
    <w:rsid w:val="004B712F"/>
    <w:rsid w:val="004C08DE"/>
    <w:rsid w:val="004C473B"/>
    <w:rsid w:val="004E57A8"/>
    <w:rsid w:val="004F2016"/>
    <w:rsid w:val="004F2B60"/>
    <w:rsid w:val="00505911"/>
    <w:rsid w:val="005113CD"/>
    <w:rsid w:val="00511797"/>
    <w:rsid w:val="00516055"/>
    <w:rsid w:val="00517DD4"/>
    <w:rsid w:val="00520A94"/>
    <w:rsid w:val="00553C83"/>
    <w:rsid w:val="00555C74"/>
    <w:rsid w:val="00557CD7"/>
    <w:rsid w:val="00572B0E"/>
    <w:rsid w:val="0057334D"/>
    <w:rsid w:val="00576B58"/>
    <w:rsid w:val="00592EF5"/>
    <w:rsid w:val="005B71FE"/>
    <w:rsid w:val="005B770B"/>
    <w:rsid w:val="005F1AD3"/>
    <w:rsid w:val="00603644"/>
    <w:rsid w:val="00604B23"/>
    <w:rsid w:val="00636012"/>
    <w:rsid w:val="00637AB4"/>
    <w:rsid w:val="00643B11"/>
    <w:rsid w:val="00645264"/>
    <w:rsid w:val="00647829"/>
    <w:rsid w:val="00653C12"/>
    <w:rsid w:val="00661B4D"/>
    <w:rsid w:val="006704B2"/>
    <w:rsid w:val="00672956"/>
    <w:rsid w:val="00682E30"/>
    <w:rsid w:val="006A4136"/>
    <w:rsid w:val="006B4F6C"/>
    <w:rsid w:val="006B5121"/>
    <w:rsid w:val="006B5318"/>
    <w:rsid w:val="006B6BD7"/>
    <w:rsid w:val="006D396B"/>
    <w:rsid w:val="006D421B"/>
    <w:rsid w:val="006E0FF3"/>
    <w:rsid w:val="006E6CE8"/>
    <w:rsid w:val="006F484D"/>
    <w:rsid w:val="00746792"/>
    <w:rsid w:val="0076328D"/>
    <w:rsid w:val="00766290"/>
    <w:rsid w:val="007772A7"/>
    <w:rsid w:val="007841F8"/>
    <w:rsid w:val="007A4548"/>
    <w:rsid w:val="007A6285"/>
    <w:rsid w:val="007C3BD6"/>
    <w:rsid w:val="007C4A79"/>
    <w:rsid w:val="007C5ED6"/>
    <w:rsid w:val="007D7DA7"/>
    <w:rsid w:val="007E2A09"/>
    <w:rsid w:val="007F2AD4"/>
    <w:rsid w:val="007F74D2"/>
    <w:rsid w:val="00817699"/>
    <w:rsid w:val="00822BCB"/>
    <w:rsid w:val="00826EB2"/>
    <w:rsid w:val="00833071"/>
    <w:rsid w:val="0083701B"/>
    <w:rsid w:val="008574A4"/>
    <w:rsid w:val="00857EBF"/>
    <w:rsid w:val="00862C46"/>
    <w:rsid w:val="00892840"/>
    <w:rsid w:val="00894B0D"/>
    <w:rsid w:val="008E4158"/>
    <w:rsid w:val="008E536C"/>
    <w:rsid w:val="008F1E65"/>
    <w:rsid w:val="00923004"/>
    <w:rsid w:val="00930273"/>
    <w:rsid w:val="009426A7"/>
    <w:rsid w:val="00946588"/>
    <w:rsid w:val="00951828"/>
    <w:rsid w:val="00952903"/>
    <w:rsid w:val="009541BE"/>
    <w:rsid w:val="00957025"/>
    <w:rsid w:val="0096681A"/>
    <w:rsid w:val="009668D9"/>
    <w:rsid w:val="00996152"/>
    <w:rsid w:val="009A2FA6"/>
    <w:rsid w:val="009B75C4"/>
    <w:rsid w:val="009C2B64"/>
    <w:rsid w:val="009D4D09"/>
    <w:rsid w:val="009D5F07"/>
    <w:rsid w:val="009D616D"/>
    <w:rsid w:val="009D6A1D"/>
    <w:rsid w:val="009E3AED"/>
    <w:rsid w:val="009F03C6"/>
    <w:rsid w:val="009F3A75"/>
    <w:rsid w:val="00A0114B"/>
    <w:rsid w:val="00A0226D"/>
    <w:rsid w:val="00A32E48"/>
    <w:rsid w:val="00A5708D"/>
    <w:rsid w:val="00A57F2F"/>
    <w:rsid w:val="00A60B68"/>
    <w:rsid w:val="00A66CAA"/>
    <w:rsid w:val="00A94BF8"/>
    <w:rsid w:val="00AC484F"/>
    <w:rsid w:val="00AD0F36"/>
    <w:rsid w:val="00AF26E1"/>
    <w:rsid w:val="00B10CAB"/>
    <w:rsid w:val="00B153C5"/>
    <w:rsid w:val="00B20D09"/>
    <w:rsid w:val="00B26C31"/>
    <w:rsid w:val="00B55416"/>
    <w:rsid w:val="00B60541"/>
    <w:rsid w:val="00B736BD"/>
    <w:rsid w:val="00B7567A"/>
    <w:rsid w:val="00BB7BC7"/>
    <w:rsid w:val="00BE1596"/>
    <w:rsid w:val="00BE3223"/>
    <w:rsid w:val="00BF47EC"/>
    <w:rsid w:val="00C01BC3"/>
    <w:rsid w:val="00C11CF1"/>
    <w:rsid w:val="00C22790"/>
    <w:rsid w:val="00C27B4C"/>
    <w:rsid w:val="00C31EB1"/>
    <w:rsid w:val="00C41695"/>
    <w:rsid w:val="00C81E44"/>
    <w:rsid w:val="00C86098"/>
    <w:rsid w:val="00CA0AB2"/>
    <w:rsid w:val="00CA2529"/>
    <w:rsid w:val="00CA6636"/>
    <w:rsid w:val="00CB22BB"/>
    <w:rsid w:val="00CB3F2F"/>
    <w:rsid w:val="00CC2950"/>
    <w:rsid w:val="00D01DDA"/>
    <w:rsid w:val="00D03527"/>
    <w:rsid w:val="00D04783"/>
    <w:rsid w:val="00D113D6"/>
    <w:rsid w:val="00D266CD"/>
    <w:rsid w:val="00D31725"/>
    <w:rsid w:val="00D410D2"/>
    <w:rsid w:val="00D540E1"/>
    <w:rsid w:val="00D72734"/>
    <w:rsid w:val="00D81CB4"/>
    <w:rsid w:val="00D82713"/>
    <w:rsid w:val="00DA1760"/>
    <w:rsid w:val="00DD3B65"/>
    <w:rsid w:val="00DD5DC7"/>
    <w:rsid w:val="00DD7151"/>
    <w:rsid w:val="00E11C1D"/>
    <w:rsid w:val="00E23582"/>
    <w:rsid w:val="00E30CF7"/>
    <w:rsid w:val="00E57E5C"/>
    <w:rsid w:val="00E703C1"/>
    <w:rsid w:val="00E95924"/>
    <w:rsid w:val="00EA3BE7"/>
    <w:rsid w:val="00EB1545"/>
    <w:rsid w:val="00EC22C2"/>
    <w:rsid w:val="00ED48EF"/>
    <w:rsid w:val="00ED493F"/>
    <w:rsid w:val="00EE3FEE"/>
    <w:rsid w:val="00EF79A2"/>
    <w:rsid w:val="00F0037F"/>
    <w:rsid w:val="00F1387B"/>
    <w:rsid w:val="00F237B5"/>
    <w:rsid w:val="00F316D0"/>
    <w:rsid w:val="00F4051B"/>
    <w:rsid w:val="00F42C55"/>
    <w:rsid w:val="00F46426"/>
    <w:rsid w:val="00F66846"/>
    <w:rsid w:val="00F97669"/>
    <w:rsid w:val="00FB142B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6C139B4-5B9E-4218-94E9-19B29FBE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201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527"/>
  </w:style>
  <w:style w:type="paragraph" w:styleId="Rodap">
    <w:name w:val="footer"/>
    <w:basedOn w:val="Normal"/>
    <w:link w:val="RodapChar"/>
    <w:uiPriority w:val="99"/>
    <w:unhideWhenUsed/>
    <w:rsid w:val="00D0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527"/>
  </w:style>
  <w:style w:type="paragraph" w:styleId="Textodebalo">
    <w:name w:val="Balloon Text"/>
    <w:basedOn w:val="Normal"/>
    <w:link w:val="TextodebaloChar"/>
    <w:uiPriority w:val="99"/>
    <w:semiHidden/>
    <w:unhideWhenUsed/>
    <w:rsid w:val="00D0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5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D65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3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F2016"/>
    <w:rPr>
      <w:rFonts w:eastAsiaTheme="majorEastAsia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03474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E0F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0F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0F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0F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0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DE MORAIS</dc:creator>
  <cp:lastModifiedBy>Thatiana de Fátima Tavares Benato</cp:lastModifiedBy>
  <cp:revision>2</cp:revision>
  <cp:lastPrinted>2021-12-27T11:58:00Z</cp:lastPrinted>
  <dcterms:created xsi:type="dcterms:W3CDTF">2022-04-07T19:29:00Z</dcterms:created>
  <dcterms:modified xsi:type="dcterms:W3CDTF">2022-04-07T19:29:00Z</dcterms:modified>
</cp:coreProperties>
</file>